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C00A07" w:rsidRPr="00C00A07" w14:paraId="7EF819C1" w14:textId="77777777" w:rsidTr="00B9662E">
        <w:trPr>
          <w:trHeight w:val="752"/>
        </w:trPr>
        <w:tc>
          <w:tcPr>
            <w:tcW w:w="8926" w:type="dxa"/>
            <w:gridSpan w:val="2"/>
            <w:vAlign w:val="center"/>
          </w:tcPr>
          <w:p w14:paraId="4BA9DDD1" w14:textId="77777777" w:rsidR="00C00A07" w:rsidRPr="00C00A07" w:rsidRDefault="00C00A07" w:rsidP="00C00A0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00A07">
              <w:rPr>
                <w:rFonts w:ascii="Calibri" w:eastAsia="Calibri" w:hAnsi="Calibri" w:cs="Times New Roman"/>
                <w:b/>
              </w:rPr>
              <w:t>OBRAZAC</w:t>
            </w:r>
          </w:p>
          <w:p w14:paraId="4EAF8746" w14:textId="77777777" w:rsidR="00C00A07" w:rsidRPr="00C00A07" w:rsidRDefault="00C00A07" w:rsidP="00C00A07">
            <w:pPr>
              <w:jc w:val="center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 xml:space="preserve">sudjelovanja u savjetovanju s javnošću o </w:t>
            </w:r>
          </w:p>
          <w:p w14:paraId="3EE554EF" w14:textId="77777777" w:rsidR="00C00A07" w:rsidRPr="00C00A07" w:rsidRDefault="00C00A07" w:rsidP="00C00A07">
            <w:pPr>
              <w:jc w:val="center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 xml:space="preserve"> nacrtu Odluke o pomoći za novorođeno dijete</w:t>
            </w:r>
          </w:p>
        </w:tc>
      </w:tr>
      <w:tr w:rsidR="00C00A07" w:rsidRPr="00C00A07" w14:paraId="0B706C39" w14:textId="77777777" w:rsidTr="00B9662E">
        <w:trPr>
          <w:trHeight w:val="366"/>
        </w:trPr>
        <w:tc>
          <w:tcPr>
            <w:tcW w:w="8926" w:type="dxa"/>
            <w:gridSpan w:val="2"/>
          </w:tcPr>
          <w:p w14:paraId="0F010584" w14:textId="77777777" w:rsidR="00C00A07" w:rsidRPr="00C00A07" w:rsidRDefault="00C00A07" w:rsidP="00C00A0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00A07">
              <w:rPr>
                <w:rFonts w:ascii="Calibri" w:eastAsia="Calibri" w:hAnsi="Calibri" w:cs="Times New Roman"/>
              </w:rPr>
              <w:t>Naziv akta / dokumenta za koji se provodi savjetovanje:</w:t>
            </w:r>
            <w:r w:rsidRPr="00C00A07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53D4AEE" w14:textId="77777777" w:rsidR="00C00A07" w:rsidRPr="00C00A07" w:rsidRDefault="00C00A07" w:rsidP="00C00A0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00A0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C00A07">
              <w:rPr>
                <w:rFonts w:ascii="Calibri" w:eastAsia="Calibri" w:hAnsi="Calibri" w:cs="Times New Roman"/>
              </w:rPr>
              <w:t>Odluka o pomoći za novorođeno dijete</w:t>
            </w:r>
          </w:p>
        </w:tc>
      </w:tr>
      <w:tr w:rsidR="00C00A07" w:rsidRPr="00C00A07" w14:paraId="514F231F" w14:textId="77777777" w:rsidTr="00B9662E">
        <w:trPr>
          <w:trHeight w:val="366"/>
        </w:trPr>
        <w:tc>
          <w:tcPr>
            <w:tcW w:w="8926" w:type="dxa"/>
            <w:gridSpan w:val="2"/>
          </w:tcPr>
          <w:p w14:paraId="72F47F6D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 xml:space="preserve">Nositelj izrade akta/dokumenta: </w:t>
            </w:r>
          </w:p>
          <w:p w14:paraId="28C965B2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Grad Zabok, Upravni odjel za EU fondove, društvene djelatnosti i javne potrebe</w:t>
            </w:r>
          </w:p>
        </w:tc>
      </w:tr>
      <w:tr w:rsidR="00C00A07" w:rsidRPr="00C00A07" w14:paraId="1A53E1F8" w14:textId="77777777" w:rsidTr="00B9662E">
        <w:trPr>
          <w:trHeight w:val="366"/>
        </w:trPr>
        <w:tc>
          <w:tcPr>
            <w:tcW w:w="4463" w:type="dxa"/>
          </w:tcPr>
          <w:p w14:paraId="640344B6" w14:textId="368F9256" w:rsidR="00C00A07" w:rsidRPr="00C00A07" w:rsidRDefault="00C00A07" w:rsidP="00C00A07">
            <w:pPr>
              <w:rPr>
                <w:rFonts w:ascii="Calibri" w:eastAsia="Calibri" w:hAnsi="Calibri" w:cs="Times New Roman"/>
                <w:b/>
              </w:rPr>
            </w:pPr>
            <w:r w:rsidRPr="00C00A07">
              <w:rPr>
                <w:rFonts w:ascii="Calibri" w:eastAsia="Calibri" w:hAnsi="Calibri" w:cs="Times New Roman"/>
                <w:b/>
              </w:rPr>
              <w:t xml:space="preserve">Početak savjetovanja  </w:t>
            </w:r>
            <w:r w:rsidRPr="00647AB8">
              <w:rPr>
                <w:rFonts w:ascii="Calibri" w:eastAsia="Calibri" w:hAnsi="Calibri" w:cs="Times New Roman"/>
                <w:bCs/>
              </w:rPr>
              <w:t>2</w:t>
            </w:r>
            <w:r w:rsidR="00647AB8" w:rsidRPr="00647AB8">
              <w:rPr>
                <w:rFonts w:ascii="Calibri" w:eastAsia="Calibri" w:hAnsi="Calibri" w:cs="Times New Roman"/>
                <w:bCs/>
              </w:rPr>
              <w:t>1</w:t>
            </w:r>
            <w:r w:rsidRPr="00647AB8">
              <w:rPr>
                <w:rFonts w:ascii="Calibri" w:eastAsia="Calibri" w:hAnsi="Calibri" w:cs="Times New Roman"/>
                <w:bCs/>
              </w:rPr>
              <w:t>.01.2026.</w:t>
            </w:r>
          </w:p>
        </w:tc>
        <w:tc>
          <w:tcPr>
            <w:tcW w:w="4463" w:type="dxa"/>
          </w:tcPr>
          <w:p w14:paraId="6C6FDBE5" w14:textId="2FBD93FD" w:rsidR="00C00A07" w:rsidRPr="00C00A07" w:rsidRDefault="00C00A07" w:rsidP="00C00A07">
            <w:pPr>
              <w:rPr>
                <w:rFonts w:ascii="Calibri" w:eastAsia="Calibri" w:hAnsi="Calibri" w:cs="Times New Roman"/>
                <w:b/>
              </w:rPr>
            </w:pPr>
            <w:r w:rsidRPr="00C00A07">
              <w:rPr>
                <w:rFonts w:ascii="Calibri" w:eastAsia="Calibri" w:hAnsi="Calibri" w:cs="Times New Roman"/>
                <w:b/>
              </w:rPr>
              <w:t xml:space="preserve">Završetak savjetovanja:  </w:t>
            </w:r>
            <w:r w:rsidR="00647AB8" w:rsidRPr="00647AB8">
              <w:rPr>
                <w:rFonts w:ascii="Calibri" w:eastAsia="Calibri" w:hAnsi="Calibri" w:cs="Times New Roman"/>
                <w:bCs/>
              </w:rPr>
              <w:t>20</w:t>
            </w:r>
            <w:r w:rsidRPr="00647AB8">
              <w:rPr>
                <w:rFonts w:ascii="Calibri" w:eastAsia="Calibri" w:hAnsi="Calibri" w:cs="Times New Roman"/>
                <w:bCs/>
              </w:rPr>
              <w:t>.02.2026.</w:t>
            </w:r>
          </w:p>
        </w:tc>
      </w:tr>
      <w:tr w:rsidR="00C00A07" w:rsidRPr="00C00A07" w14:paraId="55A119D4" w14:textId="77777777" w:rsidTr="00B9662E">
        <w:trPr>
          <w:trHeight w:val="1504"/>
        </w:trPr>
        <w:tc>
          <w:tcPr>
            <w:tcW w:w="4463" w:type="dxa"/>
          </w:tcPr>
          <w:p w14:paraId="1F10B1A6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5E7BFCE1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0D82C55B" w14:textId="77777777" w:rsidTr="00B9662E">
        <w:trPr>
          <w:trHeight w:val="1504"/>
        </w:trPr>
        <w:tc>
          <w:tcPr>
            <w:tcW w:w="4463" w:type="dxa"/>
          </w:tcPr>
          <w:p w14:paraId="2068CEE8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6FD65B8B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10FA77E9" w14:textId="77777777" w:rsidTr="00B9662E">
        <w:trPr>
          <w:trHeight w:val="1666"/>
        </w:trPr>
        <w:tc>
          <w:tcPr>
            <w:tcW w:w="4463" w:type="dxa"/>
          </w:tcPr>
          <w:p w14:paraId="6CD9F039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7FE1B570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1473466F" w14:textId="77777777" w:rsidTr="00B9662E">
        <w:trPr>
          <w:trHeight w:val="752"/>
        </w:trPr>
        <w:tc>
          <w:tcPr>
            <w:tcW w:w="4463" w:type="dxa"/>
          </w:tcPr>
          <w:p w14:paraId="73D6E09C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Načelni prijedlozi i mišljenje na nacrt Odluke</w:t>
            </w:r>
          </w:p>
        </w:tc>
        <w:tc>
          <w:tcPr>
            <w:tcW w:w="4463" w:type="dxa"/>
          </w:tcPr>
          <w:p w14:paraId="1573BF01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23527DC1" w14:textId="77777777" w:rsidTr="00B9662E">
        <w:trPr>
          <w:trHeight w:val="366"/>
        </w:trPr>
        <w:tc>
          <w:tcPr>
            <w:tcW w:w="4463" w:type="dxa"/>
            <w:vMerge w:val="restart"/>
            <w:vAlign w:val="center"/>
          </w:tcPr>
          <w:p w14:paraId="2561C53A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Primjedbe na pojedine članke ili dijelove nacrta Odluke (prijedlog i mišljenje)</w:t>
            </w:r>
          </w:p>
        </w:tc>
        <w:tc>
          <w:tcPr>
            <w:tcW w:w="4463" w:type="dxa"/>
          </w:tcPr>
          <w:p w14:paraId="32D7FEB0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4695BD03" w14:textId="77777777" w:rsidTr="00B9662E">
        <w:trPr>
          <w:trHeight w:val="385"/>
        </w:trPr>
        <w:tc>
          <w:tcPr>
            <w:tcW w:w="4463" w:type="dxa"/>
            <w:vMerge/>
          </w:tcPr>
          <w:p w14:paraId="2EAF2A75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63" w:type="dxa"/>
          </w:tcPr>
          <w:p w14:paraId="10FCA013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21E5EE96" w14:textId="77777777" w:rsidTr="00B9662E">
        <w:trPr>
          <w:trHeight w:val="405"/>
        </w:trPr>
        <w:tc>
          <w:tcPr>
            <w:tcW w:w="4463" w:type="dxa"/>
            <w:vMerge/>
          </w:tcPr>
          <w:p w14:paraId="7980FA32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63" w:type="dxa"/>
          </w:tcPr>
          <w:p w14:paraId="640B55C2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462FA036" w14:textId="77777777" w:rsidTr="00B9662E">
        <w:trPr>
          <w:trHeight w:val="385"/>
        </w:trPr>
        <w:tc>
          <w:tcPr>
            <w:tcW w:w="4463" w:type="dxa"/>
            <w:vMerge/>
          </w:tcPr>
          <w:p w14:paraId="0CFEB4AE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63" w:type="dxa"/>
          </w:tcPr>
          <w:p w14:paraId="226635EE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612829BC" w14:textId="77777777" w:rsidTr="00B9662E">
        <w:trPr>
          <w:trHeight w:val="385"/>
        </w:trPr>
        <w:tc>
          <w:tcPr>
            <w:tcW w:w="4463" w:type="dxa"/>
            <w:vMerge/>
          </w:tcPr>
          <w:p w14:paraId="2C220CAA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63" w:type="dxa"/>
          </w:tcPr>
          <w:p w14:paraId="314C8F74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36AD504F" w14:textId="77777777" w:rsidTr="00B9662E">
        <w:trPr>
          <w:trHeight w:val="366"/>
        </w:trPr>
        <w:tc>
          <w:tcPr>
            <w:tcW w:w="4463" w:type="dxa"/>
          </w:tcPr>
          <w:p w14:paraId="5CD5EDE8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>Datum dostavljanja prijedloga i mišljenja</w:t>
            </w:r>
          </w:p>
        </w:tc>
        <w:tc>
          <w:tcPr>
            <w:tcW w:w="4463" w:type="dxa"/>
          </w:tcPr>
          <w:p w14:paraId="1614CA9B" w14:textId="77777777" w:rsidR="00C00A07" w:rsidRPr="00C00A07" w:rsidRDefault="00C00A07" w:rsidP="00C00A07">
            <w:pPr>
              <w:rPr>
                <w:rFonts w:ascii="Calibri" w:eastAsia="Calibri" w:hAnsi="Calibri" w:cs="Times New Roman"/>
              </w:rPr>
            </w:pPr>
          </w:p>
        </w:tc>
      </w:tr>
      <w:tr w:rsidR="00C00A07" w:rsidRPr="00C00A07" w14:paraId="62F23460" w14:textId="77777777" w:rsidTr="00B9662E">
        <w:trPr>
          <w:trHeight w:val="2835"/>
        </w:trPr>
        <w:tc>
          <w:tcPr>
            <w:tcW w:w="8926" w:type="dxa"/>
            <w:gridSpan w:val="2"/>
          </w:tcPr>
          <w:p w14:paraId="31EEC2CA" w14:textId="192C2CB2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 xml:space="preserve">Popunjeni obrazac zaključno do </w:t>
            </w:r>
            <w:r w:rsidR="00647AB8">
              <w:rPr>
                <w:rFonts w:ascii="Calibri" w:eastAsia="Calibri" w:hAnsi="Calibri" w:cs="Times New Roman"/>
              </w:rPr>
              <w:t>20</w:t>
            </w:r>
            <w:r w:rsidRPr="00C00A07">
              <w:rPr>
                <w:rFonts w:ascii="Calibri" w:eastAsia="Calibri" w:hAnsi="Calibri" w:cs="Times New Roman"/>
              </w:rPr>
              <w:t xml:space="preserve">.02.2026. dostaviti na adresu elektroničke pošte: </w:t>
            </w:r>
            <w:hyperlink r:id="rId4" w:history="1">
              <w:r w:rsidRPr="00C00A07">
                <w:rPr>
                  <w:rFonts w:ascii="Calibri" w:eastAsia="Calibri" w:hAnsi="Calibri" w:cs="Times New Roman"/>
                  <w:color w:val="0000FF"/>
                  <w:u w:val="single"/>
                </w:rPr>
                <w:t>pisarnica@zabok.hr</w:t>
              </w:r>
            </w:hyperlink>
            <w:r w:rsidRPr="00C00A07">
              <w:rPr>
                <w:rFonts w:ascii="Calibri" w:eastAsia="Calibri" w:hAnsi="Calibri" w:cs="Times New Roman"/>
              </w:rPr>
              <w:t xml:space="preserve"> ili na adresu Grad Zabok, Zabok, ZIVTOV trg 10. </w:t>
            </w:r>
          </w:p>
          <w:p w14:paraId="2FB37BED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</w:rPr>
            </w:pPr>
            <w:r w:rsidRPr="00C00A07">
              <w:rPr>
                <w:rFonts w:ascii="Calibri" w:eastAsia="Calibri" w:hAnsi="Calibri" w:cs="Times New Roman"/>
              </w:rPr>
              <w:t xml:space="preserve">Po završetku savjetovanja, </w:t>
            </w:r>
            <w:r w:rsidRPr="00C00A07">
              <w:rPr>
                <w:rFonts w:ascii="Calibri" w:eastAsia="Calibri" w:hAnsi="Calibri" w:cs="Times New Roman"/>
                <w:u w:val="single"/>
              </w:rPr>
              <w:t>svi pristigli doprinosi bit će razmotreni te prihvaćeni ili ne, uz obrazloženja</w:t>
            </w:r>
            <w:r w:rsidRPr="00C00A07">
              <w:rPr>
                <w:rFonts w:ascii="Calibri" w:eastAsia="Calibri" w:hAnsi="Calibri" w:cs="Times New Roman"/>
              </w:rPr>
              <w:t xml:space="preserve"> koja su sastavni dio </w:t>
            </w:r>
            <w:r w:rsidRPr="00C00A07">
              <w:rPr>
                <w:rFonts w:ascii="Calibri" w:eastAsia="Calibri" w:hAnsi="Calibri" w:cs="Times New Roman"/>
                <w:u w:val="single"/>
              </w:rPr>
              <w:t>Izvješća o savjetovanju s javnošću</w:t>
            </w:r>
            <w:r w:rsidRPr="00C00A07">
              <w:rPr>
                <w:rFonts w:ascii="Calibri" w:eastAsia="Calibri" w:hAnsi="Calibri" w:cs="Times New Roman"/>
              </w:rPr>
              <w:t xml:space="preserve">. Izvješće će biti objavljeno na mrežnoj stranici Grada Zaboka </w:t>
            </w:r>
            <w:hyperlink r:id="rId5" w:history="1">
              <w:r w:rsidRPr="00C00A07">
                <w:rPr>
                  <w:rFonts w:ascii="Calibri" w:eastAsia="Calibri" w:hAnsi="Calibri" w:cs="Times New Roman"/>
                  <w:color w:val="0000FF"/>
                  <w:u w:val="single"/>
                </w:rPr>
                <w:t>www.zabok.hr</w:t>
              </w:r>
            </w:hyperlink>
            <w:r w:rsidRPr="00C00A07">
              <w:rPr>
                <w:rFonts w:ascii="Calibri" w:eastAsia="Calibri" w:hAnsi="Calibri" w:cs="Times New Roman"/>
              </w:rPr>
              <w:t xml:space="preserve">. </w:t>
            </w:r>
          </w:p>
          <w:p w14:paraId="13A603F3" w14:textId="77777777" w:rsidR="00C00A07" w:rsidRPr="00C00A07" w:rsidRDefault="00C00A07" w:rsidP="00C00A07">
            <w:pPr>
              <w:jc w:val="both"/>
              <w:rPr>
                <w:rFonts w:ascii="Calibri" w:eastAsia="Calibri" w:hAnsi="Calibri" w:cs="Times New Roman"/>
                <w:i/>
              </w:rPr>
            </w:pPr>
            <w:r w:rsidRPr="00C00A07">
              <w:rPr>
                <w:rFonts w:ascii="Calibri" w:eastAsia="Calibri" w:hAnsi="Calibri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9180BE0" w14:textId="77777777" w:rsidR="00042B7E" w:rsidRDefault="00042B7E"/>
    <w:sectPr w:rsidR="0004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07"/>
    <w:rsid w:val="00042B7E"/>
    <w:rsid w:val="001B1CFF"/>
    <w:rsid w:val="00647AB8"/>
    <w:rsid w:val="007913EA"/>
    <w:rsid w:val="00C00A07"/>
    <w:rsid w:val="00F4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28CC"/>
  <w15:chartTrackingRefBased/>
  <w15:docId w15:val="{F6EA15E7-0981-4ACE-8D6A-1BC5A8C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A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A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A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A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A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A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A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0A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A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A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0A0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00A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bok.hr" TargetMode="External"/><Relationship Id="rId4" Type="http://schemas.openxmlformats.org/officeDocument/2006/relationships/hyperlink" Target="mailto:pisarnica@zab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Kušan</dc:creator>
  <cp:keywords/>
  <dc:description/>
  <cp:lastModifiedBy>Tihana Kušan</cp:lastModifiedBy>
  <cp:revision>2</cp:revision>
  <dcterms:created xsi:type="dcterms:W3CDTF">2026-01-19T12:30:00Z</dcterms:created>
  <dcterms:modified xsi:type="dcterms:W3CDTF">2026-01-20T08:42:00Z</dcterms:modified>
</cp:coreProperties>
</file>